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138A8" w14:textId="09844248" w:rsidR="008D2209" w:rsidRPr="000E5548" w:rsidRDefault="005161F7" w:rsidP="008F1BA5">
      <w:pPr>
        <w:pStyle w:val="Title"/>
        <w:jc w:val="center"/>
        <w:rPr>
          <w:sz w:val="36"/>
          <w:szCs w:val="36"/>
        </w:rPr>
      </w:pPr>
      <w:bookmarkStart w:id="0" w:name="_GoBack"/>
      <w:bookmarkEnd w:id="0"/>
      <w:r>
        <w:rPr>
          <w:sz w:val="36"/>
          <w:szCs w:val="36"/>
        </w:rPr>
        <w:t xml:space="preserve">2022 </w:t>
      </w:r>
      <w:r w:rsidR="00A27BAB">
        <w:rPr>
          <w:sz w:val="36"/>
          <w:szCs w:val="36"/>
        </w:rPr>
        <w:t>Borough of Queenscliffe Community Service awards</w:t>
      </w:r>
    </w:p>
    <w:p w14:paraId="7064C701" w14:textId="6D36B7DE" w:rsidR="00A27BAB" w:rsidRPr="00A27BAB" w:rsidRDefault="00A27BAB" w:rsidP="00A27BAB">
      <w:pPr>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Each year the Borough of Queenscliffe presents awards to local citizens and groups that have made outstanding contributions to the community. These awards are an opportunity to honour individuals or groups who have made an outstanding contribution to the Borough of Queenscliffe community.</w:t>
      </w:r>
    </w:p>
    <w:p w14:paraId="65336726" w14:textId="77777777" w:rsidR="00A27BAB" w:rsidRPr="00A27BAB" w:rsidRDefault="00A27BAB" w:rsidP="00A27BAB">
      <w:pPr>
        <w:spacing w:after="0" w:line="240" w:lineRule="auto"/>
        <w:jc w:val="both"/>
        <w:rPr>
          <w:rFonts w:ascii="TheMix C5 Light" w:eastAsia="Times New Roman" w:hAnsi="TheMix C5 Light" w:cs="Times New Roman"/>
          <w:lang w:eastAsia="en-AU"/>
        </w:rPr>
      </w:pPr>
    </w:p>
    <w:p w14:paraId="00090B54" w14:textId="25E32C30" w:rsidR="00A27BAB" w:rsidRPr="00A27BAB" w:rsidRDefault="00A27BAB" w:rsidP="00A27BAB">
      <w:pPr>
        <w:spacing w:after="0" w:line="240" w:lineRule="auto"/>
        <w:jc w:val="both"/>
        <w:rPr>
          <w:rFonts w:ascii="TheMix C5 Light" w:eastAsia="Times New Roman" w:hAnsi="TheMix C5 Light" w:cs="Times New Roman"/>
          <w:lang w:eastAsia="en-AU"/>
        </w:rPr>
      </w:pPr>
      <w:r w:rsidRPr="00453A34">
        <w:rPr>
          <w:rFonts w:ascii="TheMix C5 Light" w:eastAsia="Times New Roman" w:hAnsi="TheMix C5 Light" w:cs="Times New Roman"/>
          <w:lang w:eastAsia="en-AU"/>
        </w:rPr>
        <w:t xml:space="preserve">The awards will be presented during the National Volunteers Celebrations </w:t>
      </w:r>
      <w:r w:rsidR="00453A34" w:rsidRPr="00453A34">
        <w:rPr>
          <w:rFonts w:ascii="TheMix C5 Light" w:eastAsia="Times New Roman" w:hAnsi="TheMix C5 Light" w:cs="Times New Roman"/>
          <w:lang w:eastAsia="en-AU"/>
        </w:rPr>
        <w:t>in</w:t>
      </w:r>
      <w:r w:rsidRPr="00453A34">
        <w:rPr>
          <w:rFonts w:ascii="TheMix C5 Light" w:eastAsia="Times New Roman" w:hAnsi="TheMix C5 Light" w:cs="Times New Roman"/>
          <w:lang w:eastAsia="en-AU"/>
        </w:rPr>
        <w:t xml:space="preserve"> May 2022.</w:t>
      </w:r>
    </w:p>
    <w:p w14:paraId="760445EB" w14:textId="77777777" w:rsidR="00A27BAB" w:rsidRPr="00A27BAB" w:rsidRDefault="00A27BAB" w:rsidP="00A27BAB">
      <w:pPr>
        <w:spacing w:after="0" w:line="240" w:lineRule="auto"/>
        <w:jc w:val="both"/>
        <w:rPr>
          <w:rFonts w:ascii="TheMix C5 Light" w:eastAsia="Times New Roman" w:hAnsi="TheMix C5 Light" w:cs="Times New Roman"/>
          <w:lang w:eastAsia="en-AU"/>
        </w:rPr>
      </w:pPr>
    </w:p>
    <w:p w14:paraId="1CFB2F40" w14:textId="77777777" w:rsidR="00A27BAB" w:rsidRPr="00615D51" w:rsidRDefault="00A27BAB" w:rsidP="00A27BAB">
      <w:pPr>
        <w:spacing w:after="0" w:line="240" w:lineRule="auto"/>
        <w:jc w:val="both"/>
        <w:rPr>
          <w:rFonts w:ascii="TheMix C5 Light" w:eastAsia="Times New Roman" w:hAnsi="TheMix C5 Light" w:cs="Times New Roman"/>
          <w:b/>
          <w:lang w:eastAsia="en-AU"/>
        </w:rPr>
      </w:pPr>
      <w:r w:rsidRPr="00615D51">
        <w:rPr>
          <w:rFonts w:ascii="TheMix C5 Light" w:eastAsiaTheme="majorEastAsia" w:hAnsi="TheMix C5 Light" w:cstheme="majorBidi"/>
          <w:b/>
          <w:color w:val="002060"/>
          <w:sz w:val="26"/>
          <w:szCs w:val="26"/>
        </w:rPr>
        <w:t>Conditions of entry</w:t>
      </w:r>
      <w:r w:rsidRPr="00615D51">
        <w:rPr>
          <w:rFonts w:ascii="TheMix C5 Light" w:eastAsia="Times New Roman" w:hAnsi="TheMix C5 Light" w:cs="Times New Roman"/>
          <w:b/>
          <w:lang w:eastAsia="en-AU"/>
        </w:rPr>
        <w:t>:</w:t>
      </w:r>
    </w:p>
    <w:p w14:paraId="6B507A7F" w14:textId="77777777" w:rsidR="00A27BAB" w:rsidRPr="00A27BAB" w:rsidRDefault="00A27BAB" w:rsidP="00A27BAB">
      <w:pPr>
        <w:numPr>
          <w:ilvl w:val="0"/>
          <w:numId w:val="16"/>
        </w:numPr>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Nominations must be submitted on Council's official nomination form.</w:t>
      </w:r>
    </w:p>
    <w:p w14:paraId="09784896" w14:textId="687EC363" w:rsidR="00A27BAB" w:rsidRPr="00453A34" w:rsidRDefault="00A27BAB" w:rsidP="00A27BAB">
      <w:pPr>
        <w:numPr>
          <w:ilvl w:val="0"/>
          <w:numId w:val="16"/>
        </w:numPr>
        <w:spacing w:after="0" w:line="240" w:lineRule="auto"/>
        <w:rPr>
          <w:rFonts w:ascii="TheMix C5 Light" w:eastAsia="Times New Roman" w:hAnsi="TheMix C5 Light" w:cs="Times New Roman"/>
          <w:lang w:eastAsia="en-AU"/>
        </w:rPr>
      </w:pPr>
      <w:r w:rsidRPr="00453A34">
        <w:rPr>
          <w:rFonts w:ascii="TheMix C5 Light" w:eastAsia="Times New Roman" w:hAnsi="TheMix C5 Light" w:cs="Times New Roman"/>
          <w:lang w:eastAsia="en-AU"/>
        </w:rPr>
        <w:t xml:space="preserve">Nominations must be received by </w:t>
      </w:r>
      <w:r w:rsidR="00453A34" w:rsidRPr="00453A34">
        <w:rPr>
          <w:rFonts w:ascii="TheMix C5 Light" w:eastAsia="Times New Roman" w:hAnsi="TheMix C5 Light" w:cs="Times New Roman"/>
          <w:b/>
          <w:u w:val="single"/>
          <w:lang w:eastAsia="en-AU"/>
        </w:rPr>
        <w:t>Sunday 20 March 2022</w:t>
      </w:r>
    </w:p>
    <w:p w14:paraId="66854C13" w14:textId="5F9E4A16" w:rsidR="00A27BAB" w:rsidRPr="00A27BAB" w:rsidRDefault="00A27BAB" w:rsidP="00A27BAB">
      <w:pPr>
        <w:numPr>
          <w:ilvl w:val="0"/>
          <w:numId w:val="16"/>
        </w:numPr>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 xml:space="preserve">In the </w:t>
      </w:r>
      <w:r w:rsidRPr="00A27BAB">
        <w:rPr>
          <w:rFonts w:ascii="TheMix C5 Light" w:eastAsia="Times New Roman" w:hAnsi="TheMix C5 Light" w:cs="Times New Roman"/>
          <w:b/>
          <w:lang w:eastAsia="en-AU"/>
        </w:rPr>
        <w:t>event</w:t>
      </w:r>
      <w:r w:rsidRPr="00A27BAB">
        <w:rPr>
          <w:rFonts w:ascii="TheMix C5 Light" w:eastAsia="Times New Roman" w:hAnsi="TheMix C5 Light" w:cs="Times New Roman"/>
          <w:lang w:eastAsia="en-AU"/>
        </w:rPr>
        <w:t xml:space="preserve"> that no nominations are received in any of the categories, Council reserves the right to recommend an award to a group or citizen of their choice.</w:t>
      </w:r>
    </w:p>
    <w:p w14:paraId="22C46DD7" w14:textId="77777777" w:rsidR="00A27BAB" w:rsidRPr="00A27BAB" w:rsidRDefault="00A27BAB" w:rsidP="00A27BAB">
      <w:pPr>
        <w:numPr>
          <w:ilvl w:val="0"/>
          <w:numId w:val="16"/>
        </w:numPr>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No awards will be made if it is considered that nominations are not of a sufficiently high standard.</w:t>
      </w:r>
    </w:p>
    <w:p w14:paraId="64B68B06" w14:textId="77777777" w:rsidR="00A27BAB" w:rsidRPr="00A27BAB" w:rsidRDefault="00A27BAB" w:rsidP="00A27BAB">
      <w:pPr>
        <w:numPr>
          <w:ilvl w:val="0"/>
          <w:numId w:val="16"/>
        </w:numPr>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The decision of Council is final and no correspondence will be entered into in regards to that decision.</w:t>
      </w:r>
    </w:p>
    <w:p w14:paraId="4A004EAE" w14:textId="77777777" w:rsidR="00A27BAB" w:rsidRPr="00A27BAB" w:rsidRDefault="00A27BAB" w:rsidP="00A27BAB">
      <w:pPr>
        <w:spacing w:after="0" w:line="240" w:lineRule="auto"/>
        <w:jc w:val="both"/>
        <w:rPr>
          <w:rFonts w:ascii="TheMix C5 Light" w:eastAsia="Times New Roman" w:hAnsi="TheMix C5 Light" w:cs="Times New Roman"/>
          <w:lang w:eastAsia="en-AU"/>
        </w:rPr>
      </w:pPr>
    </w:p>
    <w:p w14:paraId="08D73976" w14:textId="77777777" w:rsidR="00A27BAB" w:rsidRPr="00615D51" w:rsidRDefault="00A27BAB" w:rsidP="00A27BAB">
      <w:pPr>
        <w:spacing w:after="0" w:line="240" w:lineRule="auto"/>
        <w:jc w:val="both"/>
        <w:rPr>
          <w:rFonts w:ascii="TheMix C5 Light" w:eastAsiaTheme="majorEastAsia" w:hAnsi="TheMix C5 Light" w:cstheme="majorBidi"/>
          <w:b/>
          <w:color w:val="002060"/>
          <w:sz w:val="26"/>
          <w:szCs w:val="26"/>
        </w:rPr>
      </w:pPr>
      <w:r w:rsidRPr="00615D51">
        <w:rPr>
          <w:rFonts w:ascii="TheMix C5 Light" w:eastAsiaTheme="majorEastAsia" w:hAnsi="TheMix C5 Light" w:cstheme="majorBidi"/>
          <w:b/>
          <w:color w:val="002060"/>
          <w:sz w:val="26"/>
          <w:szCs w:val="26"/>
        </w:rPr>
        <w:t>Eligibility criteria:</w:t>
      </w:r>
    </w:p>
    <w:p w14:paraId="43C42BF3" w14:textId="77777777" w:rsidR="00A27BAB" w:rsidRPr="00A27BAB" w:rsidRDefault="00A27BAB" w:rsidP="00A27BAB">
      <w:pPr>
        <w:spacing w:after="0" w:line="240" w:lineRule="auto"/>
        <w:jc w:val="both"/>
        <w:rPr>
          <w:rFonts w:ascii="TheMix C5 Light" w:eastAsia="Times New Roman" w:hAnsi="TheMix C5 Light" w:cs="Times New Roman"/>
          <w:b/>
          <w:lang w:eastAsia="en-AU"/>
        </w:rPr>
      </w:pPr>
    </w:p>
    <w:p w14:paraId="57D6D913" w14:textId="77777777" w:rsidR="00A27BAB" w:rsidRPr="00615D51" w:rsidRDefault="00A27BAB" w:rsidP="00D63963">
      <w:pPr>
        <w:spacing w:after="0" w:line="240" w:lineRule="auto"/>
        <w:jc w:val="both"/>
        <w:rPr>
          <w:rFonts w:ascii="TheMix C5 Light" w:eastAsia="Times New Roman" w:hAnsi="TheMix C5 Light" w:cs="Times New Roman"/>
          <w:b/>
          <w:lang w:eastAsia="en-AU"/>
        </w:rPr>
      </w:pPr>
      <w:r w:rsidRPr="00615D51">
        <w:rPr>
          <w:rFonts w:ascii="TheMix C5 Light" w:eastAsiaTheme="majorEastAsia" w:hAnsi="TheMix C5 Light" w:cstheme="majorBidi"/>
          <w:b/>
          <w:color w:val="002060"/>
        </w:rPr>
        <w:t>Citizen of the Year Award</w:t>
      </w:r>
      <w:r w:rsidRPr="00615D51">
        <w:rPr>
          <w:rFonts w:ascii="TheMix C5 Light" w:eastAsia="Times New Roman" w:hAnsi="TheMix C5 Light" w:cs="Times New Roman"/>
          <w:b/>
          <w:lang w:eastAsia="en-AU"/>
        </w:rPr>
        <w:tab/>
      </w:r>
    </w:p>
    <w:p w14:paraId="685298E6"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A person who is 30 years of age or over and has made an outstanding contribution during the current year and/or given outstanding service to the community of the Borough of Queenscliffe over a number of years. The community member may live outside the 3225 postcode area but is still eligible if the volunteer contributions are within the Borough of Queenscliffe and benefit the Borough of Queenscliffe community.</w:t>
      </w:r>
    </w:p>
    <w:p w14:paraId="43C09814"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p>
    <w:p w14:paraId="4E972004" w14:textId="77777777" w:rsidR="00A27BAB" w:rsidRPr="00615D51" w:rsidRDefault="00A27BAB" w:rsidP="00A27BAB">
      <w:pPr>
        <w:tabs>
          <w:tab w:val="left" w:pos="0"/>
          <w:tab w:val="left" w:pos="5245"/>
        </w:tabs>
        <w:spacing w:after="0" w:line="240" w:lineRule="auto"/>
        <w:ind w:left="5245" w:hanging="5245"/>
        <w:jc w:val="both"/>
        <w:rPr>
          <w:rFonts w:ascii="TheMix C5 Light" w:eastAsia="Times New Roman" w:hAnsi="TheMix C5 Light" w:cs="Times New Roman"/>
          <w:lang w:eastAsia="en-AU"/>
        </w:rPr>
      </w:pPr>
      <w:r w:rsidRPr="00615D51">
        <w:rPr>
          <w:rFonts w:ascii="TheMix C5 Light" w:eastAsia="Times New Roman" w:hAnsi="TheMix C5 Light" w:cs="Times New Roman"/>
          <w:lang w:eastAsia="en-AU"/>
        </w:rPr>
        <w:t>Criteria for assessing the Citizen of the Year include:</w:t>
      </w:r>
    </w:p>
    <w:p w14:paraId="16B410BF" w14:textId="77777777" w:rsidR="00A27BAB" w:rsidRPr="00A27BAB" w:rsidRDefault="00A27BAB" w:rsidP="00A27BAB">
      <w:pPr>
        <w:numPr>
          <w:ilvl w:val="0"/>
          <w:numId w:val="18"/>
        </w:numPr>
        <w:tabs>
          <w:tab w:val="left" w:pos="0"/>
          <w:tab w:val="left" w:pos="709"/>
        </w:tabs>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demonstrated commitment to the betterment of the Borough of Queenscliffe community</w:t>
      </w:r>
    </w:p>
    <w:p w14:paraId="14F33A51" w14:textId="77777777" w:rsidR="00A27BAB" w:rsidRPr="00A27BAB" w:rsidRDefault="00A27BAB" w:rsidP="00A27BAB">
      <w:pPr>
        <w:numPr>
          <w:ilvl w:val="0"/>
          <w:numId w:val="18"/>
        </w:numPr>
        <w:tabs>
          <w:tab w:val="left" w:pos="0"/>
          <w:tab w:val="left" w:pos="709"/>
        </w:tabs>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undertakes activities, which have short and long term benefits for others</w:t>
      </w:r>
    </w:p>
    <w:p w14:paraId="5211017A" w14:textId="77777777" w:rsidR="00A27BAB" w:rsidRPr="00A27BAB" w:rsidRDefault="00A27BAB" w:rsidP="00A27BAB">
      <w:pPr>
        <w:numPr>
          <w:ilvl w:val="0"/>
          <w:numId w:val="18"/>
        </w:numPr>
        <w:tabs>
          <w:tab w:val="left" w:pos="0"/>
          <w:tab w:val="left" w:pos="709"/>
        </w:tabs>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provides a positive role model for others</w:t>
      </w:r>
    </w:p>
    <w:p w14:paraId="71728D2B" w14:textId="77777777" w:rsidR="00A27BAB" w:rsidRPr="00A27BAB" w:rsidRDefault="00A27BAB" w:rsidP="00A27BAB">
      <w:pPr>
        <w:numPr>
          <w:ilvl w:val="0"/>
          <w:numId w:val="18"/>
        </w:numPr>
        <w:tabs>
          <w:tab w:val="left" w:pos="0"/>
          <w:tab w:val="left" w:pos="709"/>
        </w:tabs>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undertakes activities that promote the welfare and wellbeing of the Borough of Queenscliffe community</w:t>
      </w:r>
    </w:p>
    <w:p w14:paraId="529EA162" w14:textId="77777777" w:rsidR="00A27BAB" w:rsidRPr="00A27BAB" w:rsidRDefault="00A27BAB" w:rsidP="00A27BAB">
      <w:pPr>
        <w:numPr>
          <w:ilvl w:val="0"/>
          <w:numId w:val="18"/>
        </w:numPr>
        <w:tabs>
          <w:tab w:val="left" w:pos="0"/>
          <w:tab w:val="left" w:pos="709"/>
        </w:tabs>
        <w:spacing w:after="0" w:line="240" w:lineRule="auto"/>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contributions made by nominee have been completed on a voluntary basis.</w:t>
      </w:r>
    </w:p>
    <w:p w14:paraId="2AA202B2" w14:textId="77777777" w:rsidR="00A27BAB" w:rsidRPr="00A27BAB" w:rsidRDefault="00A27BAB" w:rsidP="00A27BAB">
      <w:pPr>
        <w:tabs>
          <w:tab w:val="left" w:pos="5245"/>
        </w:tabs>
        <w:spacing w:after="0" w:line="240" w:lineRule="auto"/>
        <w:ind w:left="5245" w:hanging="5245"/>
        <w:rPr>
          <w:rFonts w:ascii="TheMix C5 Light" w:eastAsia="Times New Roman" w:hAnsi="TheMix C5 Light" w:cs="Times New Roman"/>
          <w:lang w:eastAsia="en-AU"/>
        </w:rPr>
      </w:pPr>
    </w:p>
    <w:p w14:paraId="5F90195D"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00EF3F0C"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77050220"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36060098"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186EBBB4"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51A9339A"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705C00BF"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4AE757E0" w14:textId="77777777" w:rsidR="00A27BAB" w:rsidRPr="00A27BAB" w:rsidRDefault="00A27BAB" w:rsidP="00A27BAB">
      <w:pPr>
        <w:tabs>
          <w:tab w:val="left" w:pos="5245"/>
        </w:tabs>
        <w:spacing w:after="0" w:line="240" w:lineRule="auto"/>
        <w:jc w:val="both"/>
        <w:rPr>
          <w:rFonts w:ascii="TheMix C5 Light" w:eastAsia="Times New Roman" w:hAnsi="TheMix C5 Light" w:cs="Times New Roman"/>
          <w:b/>
          <w:lang w:eastAsia="en-AU"/>
        </w:rPr>
      </w:pPr>
    </w:p>
    <w:p w14:paraId="244E3531" w14:textId="14959E51" w:rsidR="00A27BAB" w:rsidRPr="00615D51" w:rsidRDefault="00A27BAB" w:rsidP="00D63963">
      <w:pPr>
        <w:spacing w:after="0" w:line="240" w:lineRule="auto"/>
        <w:jc w:val="both"/>
        <w:rPr>
          <w:rFonts w:ascii="TheMix C5 Light" w:eastAsiaTheme="majorEastAsia" w:hAnsi="TheMix C5 Light" w:cstheme="majorBidi"/>
          <w:b/>
          <w:color w:val="002060"/>
        </w:rPr>
      </w:pPr>
      <w:r w:rsidRPr="00615D51">
        <w:rPr>
          <w:rFonts w:ascii="TheMix C5 Light" w:eastAsiaTheme="majorEastAsia" w:hAnsi="TheMix C5 Light" w:cstheme="majorBidi"/>
          <w:b/>
          <w:color w:val="002060"/>
        </w:rPr>
        <w:t>Young Citizen of the Year Award</w:t>
      </w:r>
    </w:p>
    <w:p w14:paraId="675B5A10" w14:textId="13D7CA26"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 xml:space="preserve">A person who is under the age of 30 years and has made an outstanding contribution during the current year and/or given outstanding service to the community of the Borough of Queenscliffe over a number of years. The community member may live outside the 3225 postcode area but are still eligible if the volunteer contributions are within the Borough of Queenscliffe and benefit the Borough of </w:t>
      </w:r>
      <w:r w:rsidR="005D5A4B" w:rsidRPr="00A27BAB">
        <w:rPr>
          <w:rFonts w:ascii="TheMix C5 Light" w:eastAsia="Times New Roman" w:hAnsi="TheMix C5 Light" w:cs="Times New Roman"/>
          <w:lang w:eastAsia="en-AU"/>
        </w:rPr>
        <w:t>Queenscliffe community</w:t>
      </w:r>
      <w:r w:rsidRPr="00A27BAB">
        <w:rPr>
          <w:rFonts w:ascii="TheMix C5 Light" w:eastAsia="Times New Roman" w:hAnsi="TheMix C5 Light" w:cs="Times New Roman"/>
          <w:lang w:eastAsia="en-AU"/>
        </w:rPr>
        <w:t>.</w:t>
      </w:r>
    </w:p>
    <w:p w14:paraId="369AF9AB"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p>
    <w:p w14:paraId="7268F780"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Criteria for assessing the Young Citizen of the Year include:</w:t>
      </w:r>
    </w:p>
    <w:p w14:paraId="3FEBD64C" w14:textId="537A094C" w:rsidR="00A27BAB" w:rsidRPr="00A27BAB" w:rsidRDefault="00A27BAB" w:rsidP="00A27BAB">
      <w:pPr>
        <w:tabs>
          <w:tab w:val="left" w:pos="426"/>
        </w:tabs>
        <w:spacing w:after="0" w:line="240" w:lineRule="auto"/>
        <w:ind w:left="426"/>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r>
      <w:r w:rsidR="005D5A4B">
        <w:rPr>
          <w:rFonts w:ascii="TheMix C5 Light" w:eastAsia="Times New Roman" w:hAnsi="TheMix C5 Light" w:cs="Times New Roman"/>
          <w:lang w:eastAsia="en-AU"/>
        </w:rPr>
        <w:t xml:space="preserve">actively </w:t>
      </w:r>
      <w:r w:rsidRPr="00A27BAB">
        <w:rPr>
          <w:rFonts w:ascii="TheMix C5 Light" w:eastAsia="Times New Roman" w:hAnsi="TheMix C5 Light" w:cs="Times New Roman"/>
          <w:lang w:eastAsia="en-AU"/>
        </w:rPr>
        <w:t>participates in the community</w:t>
      </w:r>
    </w:p>
    <w:p w14:paraId="5588F18F" w14:textId="77777777" w:rsidR="00A27BAB" w:rsidRPr="00A27BAB" w:rsidRDefault="00A27BAB" w:rsidP="00A27BAB">
      <w:pPr>
        <w:tabs>
          <w:tab w:val="left" w:pos="426"/>
        </w:tabs>
        <w:spacing w:after="0" w:line="240" w:lineRule="auto"/>
        <w:ind w:left="426"/>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active in youth issues</w:t>
      </w:r>
    </w:p>
    <w:p w14:paraId="01A7CD86" w14:textId="77777777" w:rsidR="00A27BAB" w:rsidRPr="00A27BAB" w:rsidRDefault="00A27BAB" w:rsidP="00A27BAB">
      <w:pPr>
        <w:tabs>
          <w:tab w:val="left" w:pos="426"/>
        </w:tabs>
        <w:spacing w:after="0" w:line="240" w:lineRule="auto"/>
        <w:ind w:left="426"/>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positive role model to peers</w:t>
      </w:r>
    </w:p>
    <w:p w14:paraId="1D84479A" w14:textId="77777777" w:rsidR="00A27BAB" w:rsidRPr="00A27BAB" w:rsidRDefault="00A27BAB" w:rsidP="00A27BAB">
      <w:pPr>
        <w:tabs>
          <w:tab w:val="left" w:pos="426"/>
        </w:tabs>
        <w:spacing w:after="0" w:line="240" w:lineRule="auto"/>
        <w:ind w:left="426"/>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accepts responsibility for self and others</w:t>
      </w:r>
    </w:p>
    <w:p w14:paraId="76BBA214" w14:textId="77777777" w:rsidR="00A27BAB" w:rsidRPr="00A27BAB" w:rsidRDefault="00A27BAB" w:rsidP="00A27BAB">
      <w:pPr>
        <w:tabs>
          <w:tab w:val="left" w:pos="426"/>
        </w:tabs>
        <w:spacing w:after="0" w:line="240" w:lineRule="auto"/>
        <w:ind w:left="720" w:hanging="294"/>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undertakes activities that promote the welfare and wellbeing of the Borough of Queenscliffe community</w:t>
      </w:r>
    </w:p>
    <w:p w14:paraId="1745DB62" w14:textId="77777777" w:rsidR="00A27BAB" w:rsidRPr="00A27BAB" w:rsidRDefault="00A27BAB" w:rsidP="00A27BAB">
      <w:pPr>
        <w:tabs>
          <w:tab w:val="left" w:pos="426"/>
        </w:tabs>
        <w:spacing w:after="0" w:line="240" w:lineRule="auto"/>
        <w:ind w:left="426"/>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contributions made by nominee have been completed on a voluntary basis.</w:t>
      </w:r>
    </w:p>
    <w:p w14:paraId="6DFDEF14" w14:textId="77777777" w:rsidR="00A27BAB" w:rsidRPr="00A27BAB" w:rsidRDefault="00A27BAB" w:rsidP="00A27BAB">
      <w:pPr>
        <w:tabs>
          <w:tab w:val="left" w:pos="426"/>
          <w:tab w:val="left" w:pos="5245"/>
        </w:tabs>
        <w:spacing w:after="0" w:line="240" w:lineRule="auto"/>
        <w:ind w:left="426"/>
        <w:jc w:val="both"/>
        <w:rPr>
          <w:rFonts w:ascii="TheMix C5 Light" w:eastAsia="Times New Roman" w:hAnsi="TheMix C5 Light" w:cs="Times New Roman"/>
          <w:lang w:eastAsia="en-AU"/>
        </w:rPr>
      </w:pPr>
    </w:p>
    <w:p w14:paraId="7AEC2DC1" w14:textId="77777777" w:rsidR="00615D51" w:rsidRDefault="00615D51" w:rsidP="00D63963">
      <w:pPr>
        <w:spacing w:after="0" w:line="240" w:lineRule="auto"/>
        <w:jc w:val="both"/>
        <w:rPr>
          <w:rFonts w:ascii="TheMix C5 Light" w:eastAsiaTheme="majorEastAsia" w:hAnsi="TheMix C5 Light" w:cstheme="majorBidi"/>
          <w:b/>
          <w:color w:val="002060"/>
        </w:rPr>
      </w:pPr>
    </w:p>
    <w:p w14:paraId="41C9C01C" w14:textId="383596EF" w:rsidR="00A27BAB" w:rsidRPr="00615D51" w:rsidRDefault="00A27BAB" w:rsidP="00D63963">
      <w:pPr>
        <w:spacing w:after="0" w:line="240" w:lineRule="auto"/>
        <w:jc w:val="both"/>
        <w:rPr>
          <w:rFonts w:ascii="TheMix C5 Light" w:eastAsia="Times New Roman" w:hAnsi="TheMix C5 Light" w:cs="Times New Roman"/>
          <w:b/>
          <w:lang w:eastAsia="en-AU"/>
        </w:rPr>
      </w:pPr>
      <w:r w:rsidRPr="00615D51">
        <w:rPr>
          <w:rFonts w:ascii="TheMix C5 Light" w:eastAsiaTheme="majorEastAsia" w:hAnsi="TheMix C5 Light" w:cstheme="majorBidi"/>
          <w:b/>
          <w:color w:val="002060"/>
        </w:rPr>
        <w:t>Community Event of the Year Award</w:t>
      </w:r>
      <w:r w:rsidRPr="00615D51">
        <w:rPr>
          <w:rFonts w:ascii="TheMix C5 Light" w:eastAsia="Times New Roman" w:hAnsi="TheMix C5 Light" w:cs="Times New Roman"/>
          <w:b/>
          <w:lang w:eastAsia="en-AU"/>
        </w:rPr>
        <w:tab/>
      </w:r>
    </w:p>
    <w:p w14:paraId="73DBD719" w14:textId="351077AA"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An individual, group or organisation that has staged an outstanding community event within the Borough of Queenscliffe during the past year.</w:t>
      </w:r>
      <w:r w:rsidR="005A0431">
        <w:rPr>
          <w:rFonts w:ascii="TheMix C5 Light" w:eastAsia="Times New Roman" w:hAnsi="TheMix C5 Light" w:cs="Times New Roman"/>
          <w:lang w:eastAsia="en-AU"/>
        </w:rPr>
        <w:t xml:space="preserve"> </w:t>
      </w:r>
      <w:r w:rsidR="00977650">
        <w:rPr>
          <w:rFonts w:ascii="TheMix C5 Light" w:eastAsia="Times New Roman" w:hAnsi="TheMix C5 Light" w:cs="Times New Roman"/>
          <w:lang w:eastAsia="en-AU"/>
        </w:rPr>
        <w:t>Self-nominations are welcome.</w:t>
      </w:r>
    </w:p>
    <w:p w14:paraId="53D7CD9F"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p>
    <w:p w14:paraId="18F82A33"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Criteria for assessing the Community Event of the Year include:</w:t>
      </w:r>
    </w:p>
    <w:p w14:paraId="0377AD6A"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group or organisation has staged an outstanding event during the previous year</w:t>
      </w:r>
    </w:p>
    <w:p w14:paraId="2144688B"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purpose of event and outcome achieved</w:t>
      </w:r>
    </w:p>
    <w:p w14:paraId="586B5657"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positive impact of event on the Borough of Queenscliffe community</w:t>
      </w:r>
    </w:p>
    <w:p w14:paraId="28DC2A23"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level of community participation in event</w:t>
      </w:r>
    </w:p>
    <w:p w14:paraId="21495516" w14:textId="77777777" w:rsidR="00A27BAB" w:rsidRPr="00A27BAB" w:rsidRDefault="00A27BAB" w:rsidP="00A27BAB">
      <w:pPr>
        <w:tabs>
          <w:tab w:val="left" w:pos="0"/>
        </w:tabs>
        <w:spacing w:after="0" w:line="240" w:lineRule="auto"/>
        <w:ind w:left="720" w:hanging="720"/>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w:t>
      </w:r>
      <w:r w:rsidRPr="00A27BAB">
        <w:rPr>
          <w:rFonts w:ascii="TheMix C5 Light" w:eastAsia="Times New Roman" w:hAnsi="TheMix C5 Light" w:cs="Times New Roman"/>
          <w:lang w:eastAsia="en-AU"/>
        </w:rPr>
        <w:tab/>
        <w:t>majority of contributions made by group members have been completed on a voluntary basis.</w:t>
      </w:r>
    </w:p>
    <w:p w14:paraId="1551F4B4"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p>
    <w:p w14:paraId="26D01D11" w14:textId="77777777" w:rsidR="00615D51" w:rsidRDefault="00615D51" w:rsidP="00D63963">
      <w:pPr>
        <w:spacing w:after="0" w:line="240" w:lineRule="auto"/>
        <w:jc w:val="both"/>
        <w:rPr>
          <w:rFonts w:ascii="TheMix C5 Light" w:eastAsiaTheme="majorEastAsia" w:hAnsi="TheMix C5 Light" w:cstheme="majorBidi"/>
          <w:b/>
          <w:color w:val="002060"/>
        </w:rPr>
      </w:pPr>
    </w:p>
    <w:p w14:paraId="04254A5A" w14:textId="51A44AA2" w:rsidR="00A27BAB" w:rsidRPr="00615D51" w:rsidRDefault="00A27BAB" w:rsidP="00D63963">
      <w:pPr>
        <w:spacing w:after="0" w:line="240" w:lineRule="auto"/>
        <w:jc w:val="both"/>
        <w:rPr>
          <w:rFonts w:ascii="TheMix C5 Light" w:eastAsia="Times New Roman" w:hAnsi="TheMix C5 Light" w:cs="Times New Roman"/>
          <w:b/>
          <w:lang w:eastAsia="en-AU"/>
        </w:rPr>
      </w:pPr>
      <w:r w:rsidRPr="00615D51">
        <w:rPr>
          <w:rFonts w:ascii="TheMix C5 Light" w:eastAsiaTheme="majorEastAsia" w:hAnsi="TheMix C5 Light" w:cstheme="majorBidi"/>
          <w:b/>
          <w:color w:val="002060"/>
        </w:rPr>
        <w:t>Community Organisation of the Year Award</w:t>
      </w:r>
      <w:r w:rsidRPr="00615D51">
        <w:rPr>
          <w:rFonts w:ascii="TheMix C5 Light" w:eastAsia="Times New Roman" w:hAnsi="TheMix C5 Light" w:cs="Times New Roman"/>
          <w:b/>
          <w:lang w:eastAsia="en-AU"/>
        </w:rPr>
        <w:tab/>
      </w:r>
    </w:p>
    <w:p w14:paraId="25A21193" w14:textId="4244377C"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r w:rsidRPr="00A27BAB">
        <w:rPr>
          <w:rFonts w:ascii="TheMix C5 Light" w:eastAsia="Times New Roman" w:hAnsi="TheMix C5 Light" w:cs="Times New Roman"/>
          <w:lang w:eastAsia="en-AU"/>
        </w:rPr>
        <w:t>A group or organisation that has made an outstanding contribution to the Borough of Queenscliffe community during the past year.</w:t>
      </w:r>
      <w:r w:rsidR="00977650" w:rsidRPr="00977650">
        <w:rPr>
          <w:rFonts w:ascii="TheMix C5 Light" w:eastAsia="Times New Roman" w:hAnsi="TheMix C5 Light" w:cs="Times New Roman"/>
          <w:lang w:eastAsia="en-AU"/>
        </w:rPr>
        <w:t xml:space="preserve"> Self-nominations are welcome</w:t>
      </w:r>
      <w:r w:rsidR="00977650">
        <w:rPr>
          <w:rFonts w:ascii="TheMix C5 Light" w:eastAsia="Times New Roman" w:hAnsi="TheMix C5 Light" w:cs="Times New Roman"/>
          <w:lang w:eastAsia="en-AU"/>
        </w:rPr>
        <w:t>.</w:t>
      </w:r>
    </w:p>
    <w:p w14:paraId="5588F4B1" w14:textId="77777777" w:rsidR="00A27BAB" w:rsidRPr="00A27BAB" w:rsidRDefault="00A27BAB" w:rsidP="00A27BAB">
      <w:pPr>
        <w:tabs>
          <w:tab w:val="left" w:pos="0"/>
        </w:tabs>
        <w:spacing w:after="0" w:line="240" w:lineRule="auto"/>
        <w:jc w:val="both"/>
        <w:rPr>
          <w:rFonts w:ascii="TheMix C5 Light" w:eastAsia="Times New Roman" w:hAnsi="TheMix C5 Light" w:cs="Times New Roman"/>
          <w:lang w:eastAsia="en-AU"/>
        </w:rPr>
      </w:pPr>
    </w:p>
    <w:p w14:paraId="021FFE4D" w14:textId="77777777" w:rsidR="00A27BAB" w:rsidRPr="00A27BAB" w:rsidRDefault="00A27BAB" w:rsidP="00A27BAB">
      <w:pPr>
        <w:spacing w:after="0" w:line="240" w:lineRule="auto"/>
        <w:ind w:right="-874"/>
        <w:jc w:val="both"/>
        <w:rPr>
          <w:rFonts w:ascii="TheMix C5 Light" w:eastAsia="Times New Roman" w:hAnsi="TheMix C5 Light" w:cs="Arial"/>
          <w:lang w:eastAsia="en-AU"/>
        </w:rPr>
      </w:pPr>
      <w:r w:rsidRPr="00A27BAB">
        <w:rPr>
          <w:rFonts w:ascii="TheMix C5 Light" w:eastAsia="Times New Roman" w:hAnsi="TheMix C5 Light" w:cs="Arial"/>
          <w:lang w:eastAsia="en-AU"/>
        </w:rPr>
        <w:t>Criteria for assessing the Community Organisation of the Year include:</w:t>
      </w:r>
    </w:p>
    <w:p w14:paraId="206B74D7" w14:textId="77777777" w:rsidR="00A27BAB" w:rsidRPr="00A27BAB" w:rsidRDefault="00A27BAB" w:rsidP="00A27BAB">
      <w:pPr>
        <w:spacing w:after="0" w:line="240" w:lineRule="auto"/>
        <w:ind w:left="720" w:right="-874" w:hanging="720"/>
        <w:jc w:val="both"/>
        <w:rPr>
          <w:rFonts w:ascii="TheMix C5 Light" w:eastAsia="Times New Roman" w:hAnsi="TheMix C5 Light" w:cs="Arial"/>
          <w:lang w:eastAsia="en-AU"/>
        </w:rPr>
      </w:pPr>
      <w:r w:rsidRPr="00A27BAB">
        <w:rPr>
          <w:rFonts w:ascii="TheMix C5 Light" w:eastAsia="Times New Roman" w:hAnsi="TheMix C5 Light" w:cs="Arial"/>
          <w:lang w:eastAsia="en-AU"/>
        </w:rPr>
        <w:t>•</w:t>
      </w:r>
      <w:r w:rsidRPr="00A27BAB">
        <w:rPr>
          <w:rFonts w:ascii="TheMix C5 Light" w:eastAsia="Times New Roman" w:hAnsi="TheMix C5 Light" w:cs="Arial"/>
          <w:lang w:eastAsia="en-AU"/>
        </w:rPr>
        <w:tab/>
        <w:t>group or organisation has made an outstanding contribution to the Borough of Queenscliffe community during the previous year</w:t>
      </w:r>
    </w:p>
    <w:p w14:paraId="556E1DAB" w14:textId="77777777" w:rsidR="00A27BAB" w:rsidRPr="00A27BAB" w:rsidRDefault="00A27BAB" w:rsidP="00A27BAB">
      <w:pPr>
        <w:spacing w:after="0" w:line="240" w:lineRule="auto"/>
        <w:ind w:right="-874"/>
        <w:jc w:val="both"/>
        <w:rPr>
          <w:rFonts w:ascii="TheMix C5 Light" w:eastAsia="Times New Roman" w:hAnsi="TheMix C5 Light" w:cs="Arial"/>
          <w:lang w:eastAsia="en-AU"/>
        </w:rPr>
      </w:pPr>
      <w:r w:rsidRPr="00A27BAB">
        <w:rPr>
          <w:rFonts w:ascii="TheMix C5 Light" w:eastAsia="Times New Roman" w:hAnsi="TheMix C5 Light" w:cs="Arial"/>
          <w:lang w:eastAsia="en-AU"/>
        </w:rPr>
        <w:t>•</w:t>
      </w:r>
      <w:r w:rsidRPr="00A27BAB">
        <w:rPr>
          <w:rFonts w:ascii="TheMix C5 Light" w:eastAsia="Times New Roman" w:hAnsi="TheMix C5 Light" w:cs="Arial"/>
          <w:lang w:eastAsia="en-AU"/>
        </w:rPr>
        <w:tab/>
        <w:t>dedicated service and leadership in the community</w:t>
      </w:r>
    </w:p>
    <w:p w14:paraId="7C75177D" w14:textId="77777777" w:rsidR="00A27BAB" w:rsidRPr="00A27BAB" w:rsidRDefault="00A27BAB" w:rsidP="00A27BAB">
      <w:pPr>
        <w:spacing w:after="0" w:line="240" w:lineRule="auto"/>
        <w:ind w:right="-874"/>
        <w:jc w:val="both"/>
        <w:rPr>
          <w:rFonts w:ascii="TheMix C5 Light" w:eastAsia="Times New Roman" w:hAnsi="TheMix C5 Light" w:cs="Arial"/>
          <w:lang w:eastAsia="en-AU"/>
        </w:rPr>
      </w:pPr>
      <w:r w:rsidRPr="00A27BAB">
        <w:rPr>
          <w:rFonts w:ascii="TheMix C5 Light" w:eastAsia="Times New Roman" w:hAnsi="TheMix C5 Light" w:cs="Arial"/>
          <w:lang w:eastAsia="en-AU"/>
        </w:rPr>
        <w:t>•</w:t>
      </w:r>
      <w:r w:rsidRPr="00A27BAB">
        <w:rPr>
          <w:rFonts w:ascii="TheMix C5 Light" w:eastAsia="Times New Roman" w:hAnsi="TheMix C5 Light" w:cs="Arial"/>
          <w:lang w:eastAsia="en-AU"/>
        </w:rPr>
        <w:tab/>
        <w:t>positive impact on the Borough of Queenscliffe community</w:t>
      </w:r>
    </w:p>
    <w:p w14:paraId="3313059B" w14:textId="77777777" w:rsidR="00A27BAB" w:rsidRPr="00A27BAB" w:rsidRDefault="00A27BAB" w:rsidP="00A27BAB">
      <w:pPr>
        <w:spacing w:after="0" w:line="240" w:lineRule="auto"/>
        <w:ind w:right="-874"/>
        <w:jc w:val="both"/>
        <w:rPr>
          <w:rFonts w:ascii="TheMix C5 Light" w:eastAsia="Times New Roman" w:hAnsi="TheMix C5 Light" w:cs="Arial"/>
          <w:lang w:eastAsia="en-AU"/>
        </w:rPr>
      </w:pPr>
      <w:r w:rsidRPr="00A27BAB">
        <w:rPr>
          <w:rFonts w:ascii="TheMix C5 Light" w:eastAsia="Times New Roman" w:hAnsi="TheMix C5 Light" w:cs="Arial"/>
          <w:lang w:eastAsia="en-AU"/>
        </w:rPr>
        <w:t>•</w:t>
      </w:r>
      <w:r w:rsidRPr="00A27BAB">
        <w:rPr>
          <w:rFonts w:ascii="TheMix C5 Light" w:eastAsia="Times New Roman" w:hAnsi="TheMix C5 Light" w:cs="Arial"/>
          <w:lang w:eastAsia="en-AU"/>
        </w:rPr>
        <w:tab/>
        <w:t>majority of contributions made by group members have been completed on a voluntary basis.</w:t>
      </w:r>
    </w:p>
    <w:p w14:paraId="7BCAD410" w14:textId="77777777" w:rsidR="00A27BAB" w:rsidRPr="00A27BAB" w:rsidRDefault="00A27BAB" w:rsidP="00A27BAB">
      <w:pPr>
        <w:spacing w:after="0" w:line="240" w:lineRule="auto"/>
        <w:ind w:right="-874"/>
        <w:jc w:val="both"/>
        <w:rPr>
          <w:rFonts w:ascii="TheMix C5 Light" w:eastAsia="Times New Roman" w:hAnsi="TheMix C5 Light" w:cs="Arial"/>
          <w:lang w:eastAsia="en-AU"/>
        </w:rPr>
      </w:pPr>
    </w:p>
    <w:p w14:paraId="2F3651F7" w14:textId="77777777" w:rsidR="00A27BAB" w:rsidRPr="00615D51" w:rsidRDefault="00A27BAB" w:rsidP="00D63963">
      <w:pPr>
        <w:spacing w:after="0" w:line="240" w:lineRule="auto"/>
        <w:jc w:val="both"/>
        <w:rPr>
          <w:rFonts w:ascii="TheMix C5 Light" w:eastAsia="Times New Roman" w:hAnsi="TheMix C5 Light" w:cs="Times New Roman"/>
          <w:b/>
          <w:lang w:eastAsia="en-AU"/>
        </w:rPr>
      </w:pPr>
      <w:r w:rsidRPr="00A27BAB">
        <w:rPr>
          <w:rFonts w:ascii="TheMix C5 Light" w:eastAsia="Times New Roman" w:hAnsi="TheMix C5 Light" w:cs="Times New Roman"/>
          <w:b/>
          <w:lang w:eastAsia="en-AU"/>
        </w:rPr>
        <w:br w:type="page"/>
      </w:r>
      <w:r w:rsidRPr="00615D51">
        <w:rPr>
          <w:rFonts w:ascii="TheMix C5 Light" w:eastAsiaTheme="majorEastAsia" w:hAnsi="TheMix C5 Light" w:cstheme="majorBidi"/>
          <w:b/>
          <w:color w:val="002060"/>
        </w:rPr>
        <w:lastRenderedPageBreak/>
        <w:t>Community Environment Project of the Year Award</w:t>
      </w:r>
    </w:p>
    <w:p w14:paraId="51F336CA" w14:textId="67E4A70B" w:rsidR="00A27BAB" w:rsidRPr="00A27BAB" w:rsidRDefault="00A27BAB" w:rsidP="00A27BAB">
      <w:pPr>
        <w:tabs>
          <w:tab w:val="left" w:pos="0"/>
        </w:tabs>
        <w:spacing w:after="0" w:line="240" w:lineRule="auto"/>
        <w:jc w:val="both"/>
        <w:rPr>
          <w:rFonts w:ascii="TheMix C5 Light" w:eastAsia="Times New Roman" w:hAnsi="TheMix C5 Light" w:cs="Arial"/>
          <w:lang w:eastAsia="en-AU"/>
        </w:rPr>
      </w:pPr>
      <w:r w:rsidRPr="00A27BAB">
        <w:rPr>
          <w:rFonts w:ascii="TheMix C5 Light" w:eastAsia="Times New Roman" w:hAnsi="TheMix C5 Light" w:cs="Times New Roman"/>
          <w:lang w:eastAsia="en-AU"/>
        </w:rPr>
        <w:t>A group or organisation that has staged the most outstanding environmental project in the Borough of Queenscliffe during the past year.</w:t>
      </w:r>
      <w:r w:rsidR="00977650">
        <w:rPr>
          <w:rFonts w:ascii="TheMix C5 Light" w:eastAsia="Times New Roman" w:hAnsi="TheMix C5 Light" w:cs="Times New Roman"/>
          <w:lang w:eastAsia="en-AU"/>
        </w:rPr>
        <w:t xml:space="preserve"> </w:t>
      </w:r>
      <w:r w:rsidR="00977650" w:rsidRPr="00977650">
        <w:rPr>
          <w:rFonts w:ascii="TheMix C5 Light" w:eastAsia="Times New Roman" w:hAnsi="TheMix C5 Light" w:cs="Times New Roman"/>
          <w:lang w:eastAsia="en-AU"/>
        </w:rPr>
        <w:t>Self-nominations are welcome</w:t>
      </w:r>
      <w:r w:rsidR="00977650">
        <w:rPr>
          <w:rFonts w:ascii="TheMix C5 Light" w:eastAsia="Times New Roman" w:hAnsi="TheMix C5 Light" w:cs="Times New Roman"/>
          <w:lang w:eastAsia="en-AU"/>
        </w:rPr>
        <w:t>.</w:t>
      </w:r>
    </w:p>
    <w:p w14:paraId="7A89B6DA" w14:textId="77777777" w:rsidR="00A27BAB" w:rsidRPr="00A27BAB" w:rsidRDefault="00A27BAB" w:rsidP="00A27BAB">
      <w:pPr>
        <w:spacing w:after="0" w:line="240" w:lineRule="auto"/>
        <w:ind w:right="-874"/>
        <w:jc w:val="both"/>
        <w:rPr>
          <w:rFonts w:ascii="TheMix C5 Light" w:eastAsia="Times New Roman" w:hAnsi="TheMix C5 Light" w:cs="Arial"/>
          <w:b/>
          <w:bCs/>
          <w:i/>
          <w:iCs/>
          <w:lang w:eastAsia="en-AU"/>
        </w:rPr>
      </w:pPr>
    </w:p>
    <w:p w14:paraId="1038B060" w14:textId="77777777" w:rsidR="00A27BAB" w:rsidRPr="00A27BAB" w:rsidRDefault="00A27BAB" w:rsidP="00A27BAB">
      <w:pPr>
        <w:spacing w:after="0" w:line="240" w:lineRule="auto"/>
        <w:ind w:right="-874"/>
        <w:jc w:val="both"/>
        <w:rPr>
          <w:rFonts w:ascii="TheMix C5 Light" w:eastAsia="Times New Roman" w:hAnsi="TheMix C5 Light" w:cs="Arial"/>
          <w:bCs/>
          <w:lang w:eastAsia="en-AU"/>
        </w:rPr>
      </w:pPr>
      <w:r w:rsidRPr="00A27BAB">
        <w:rPr>
          <w:rFonts w:ascii="TheMix C5 Light" w:eastAsia="Times New Roman" w:hAnsi="TheMix C5 Light" w:cs="Arial"/>
          <w:bCs/>
          <w:lang w:eastAsia="en-AU"/>
        </w:rPr>
        <w:t>Criteria for assessing the Community Environment Project of the Year include:</w:t>
      </w:r>
    </w:p>
    <w:p w14:paraId="69D30AFE" w14:textId="77777777" w:rsidR="00A27BAB" w:rsidRPr="00A27BAB" w:rsidRDefault="00A27BAB" w:rsidP="00A27BAB">
      <w:pPr>
        <w:numPr>
          <w:ilvl w:val="0"/>
          <w:numId w:val="17"/>
        </w:numPr>
        <w:spacing w:after="0" w:line="240" w:lineRule="auto"/>
        <w:ind w:left="426" w:right="-874" w:hanging="426"/>
        <w:jc w:val="both"/>
        <w:rPr>
          <w:rFonts w:ascii="TheMix C5 Light" w:eastAsia="Times New Roman" w:hAnsi="TheMix C5 Light" w:cs="Arial"/>
          <w:bCs/>
          <w:lang w:eastAsia="en-AU"/>
        </w:rPr>
      </w:pPr>
      <w:r w:rsidRPr="00A27BAB">
        <w:rPr>
          <w:rFonts w:ascii="TheMix C5 Light" w:eastAsia="Times New Roman" w:hAnsi="TheMix C5 Light" w:cs="Arial"/>
          <w:bCs/>
          <w:lang w:eastAsia="en-AU"/>
        </w:rPr>
        <w:t>group or organisation has made an outstanding contribution to the environment in the Borough of Queenscliffe during the previous year</w:t>
      </w:r>
    </w:p>
    <w:p w14:paraId="6059B459" w14:textId="77777777" w:rsidR="00A27BAB" w:rsidRPr="00A27BAB" w:rsidRDefault="00A27BAB" w:rsidP="00A27BAB">
      <w:pPr>
        <w:numPr>
          <w:ilvl w:val="0"/>
          <w:numId w:val="17"/>
        </w:numPr>
        <w:spacing w:after="0" w:line="240" w:lineRule="auto"/>
        <w:ind w:left="426" w:right="-874" w:hanging="426"/>
        <w:jc w:val="both"/>
        <w:rPr>
          <w:rFonts w:ascii="TheMix C5 Light" w:eastAsia="Times New Roman" w:hAnsi="TheMix C5 Light" w:cs="Arial"/>
          <w:bCs/>
          <w:lang w:eastAsia="en-AU"/>
        </w:rPr>
      </w:pPr>
      <w:r w:rsidRPr="00A27BAB">
        <w:rPr>
          <w:rFonts w:ascii="TheMix C5 Light" w:eastAsia="Times New Roman" w:hAnsi="TheMix C5 Light" w:cs="Arial"/>
          <w:bCs/>
          <w:lang w:eastAsia="en-AU"/>
        </w:rPr>
        <w:t>dedicated service and leadership in the community</w:t>
      </w:r>
    </w:p>
    <w:p w14:paraId="6C68A0C2" w14:textId="77777777" w:rsidR="00A27BAB" w:rsidRPr="00A27BAB" w:rsidRDefault="00A27BAB" w:rsidP="00A27BAB">
      <w:pPr>
        <w:numPr>
          <w:ilvl w:val="0"/>
          <w:numId w:val="17"/>
        </w:numPr>
        <w:spacing w:after="0" w:line="240" w:lineRule="auto"/>
        <w:ind w:left="426" w:right="-874" w:hanging="426"/>
        <w:jc w:val="both"/>
        <w:rPr>
          <w:rFonts w:ascii="TheMix C5 Light" w:eastAsia="Times New Roman" w:hAnsi="TheMix C5 Light" w:cs="Arial"/>
          <w:bCs/>
          <w:lang w:eastAsia="en-AU"/>
        </w:rPr>
      </w:pPr>
      <w:r w:rsidRPr="00A27BAB">
        <w:rPr>
          <w:rFonts w:ascii="TheMix C5 Light" w:eastAsia="Times New Roman" w:hAnsi="TheMix C5 Light" w:cs="Arial"/>
          <w:bCs/>
          <w:lang w:eastAsia="en-AU"/>
        </w:rPr>
        <w:t>positive impact on the Borough of Queenscliffe community</w:t>
      </w:r>
    </w:p>
    <w:p w14:paraId="04EC17EF" w14:textId="77777777" w:rsidR="00A27BAB" w:rsidRPr="00A27BAB" w:rsidRDefault="00A27BAB" w:rsidP="00A27BAB">
      <w:pPr>
        <w:numPr>
          <w:ilvl w:val="0"/>
          <w:numId w:val="17"/>
        </w:numPr>
        <w:spacing w:after="0" w:line="240" w:lineRule="auto"/>
        <w:ind w:left="426" w:right="-874" w:hanging="426"/>
        <w:jc w:val="both"/>
        <w:rPr>
          <w:rFonts w:ascii="TheMix C5 Light" w:eastAsia="Times New Roman" w:hAnsi="TheMix C5 Light" w:cs="Arial"/>
          <w:bCs/>
          <w:lang w:eastAsia="en-AU"/>
        </w:rPr>
      </w:pPr>
      <w:r w:rsidRPr="00A27BAB">
        <w:rPr>
          <w:rFonts w:ascii="TheMix C5 Light" w:eastAsia="Times New Roman" w:hAnsi="TheMix C5 Light" w:cs="Arial"/>
          <w:bCs/>
          <w:lang w:eastAsia="en-AU"/>
        </w:rPr>
        <w:t>majority of contributions made by group members have been completed on a voluntary basis.</w:t>
      </w:r>
    </w:p>
    <w:p w14:paraId="705EDD33" w14:textId="77777777" w:rsidR="00A27BAB" w:rsidRPr="00A27BAB" w:rsidRDefault="00A27BAB" w:rsidP="00A27BAB">
      <w:pPr>
        <w:spacing w:after="0" w:line="240" w:lineRule="auto"/>
        <w:ind w:right="-874"/>
        <w:jc w:val="both"/>
        <w:rPr>
          <w:rFonts w:ascii="TheMix C5 Light" w:eastAsia="Times New Roman" w:hAnsi="TheMix C5 Light" w:cs="Arial"/>
          <w:b/>
          <w:bCs/>
          <w:i/>
          <w:iCs/>
          <w:lang w:eastAsia="en-AU"/>
        </w:rPr>
      </w:pPr>
    </w:p>
    <w:p w14:paraId="0258E245" w14:textId="77777777" w:rsidR="00A27BAB" w:rsidRPr="00A27BAB" w:rsidRDefault="00A27BAB" w:rsidP="00A27BAB">
      <w:pPr>
        <w:keepNext/>
        <w:spacing w:after="0" w:line="240" w:lineRule="auto"/>
        <w:ind w:right="-874"/>
        <w:jc w:val="both"/>
        <w:outlineLvl w:val="3"/>
        <w:rPr>
          <w:rFonts w:ascii="TheMix C5 Light" w:eastAsia="Times New Roman" w:hAnsi="TheMix C5 Light" w:cs="Arial"/>
          <w:b/>
          <w:lang w:eastAsia="en-AU"/>
        </w:rPr>
      </w:pPr>
    </w:p>
    <w:p w14:paraId="26ED248B" w14:textId="77777777" w:rsidR="00A27BAB" w:rsidRPr="00A27BAB" w:rsidRDefault="00A27BAB" w:rsidP="00A27BAB">
      <w:pPr>
        <w:keepNext/>
        <w:spacing w:after="0" w:line="240" w:lineRule="auto"/>
        <w:ind w:right="-874"/>
        <w:jc w:val="both"/>
        <w:outlineLvl w:val="3"/>
        <w:rPr>
          <w:rFonts w:ascii="TheMix C5 Light" w:eastAsia="Times New Roman" w:hAnsi="TheMix C5 Light" w:cs="Arial"/>
          <w:b/>
          <w:lang w:eastAsia="en-AU"/>
        </w:rPr>
      </w:pPr>
    </w:p>
    <w:p w14:paraId="729FBA2B" w14:textId="77777777" w:rsidR="00A27BAB" w:rsidRPr="00A27BAB" w:rsidRDefault="00A27BAB" w:rsidP="00D63963">
      <w:pPr>
        <w:spacing w:after="0" w:line="240" w:lineRule="auto"/>
        <w:jc w:val="both"/>
        <w:rPr>
          <w:rFonts w:ascii="TheMix C5 Light" w:eastAsiaTheme="majorEastAsia" w:hAnsi="TheMix C5 Light" w:cstheme="majorBidi"/>
          <w:color w:val="002060"/>
        </w:rPr>
      </w:pPr>
      <w:r w:rsidRPr="00A27BAB">
        <w:rPr>
          <w:rFonts w:ascii="TheMix C5 Light" w:eastAsiaTheme="majorEastAsia" w:hAnsi="TheMix C5 Light" w:cstheme="majorBidi"/>
          <w:color w:val="002060"/>
        </w:rPr>
        <w:t>Further information:</w:t>
      </w:r>
    </w:p>
    <w:p w14:paraId="74B5F403" w14:textId="77777777" w:rsidR="00A27BAB" w:rsidRPr="00A27BAB" w:rsidRDefault="00A27BAB" w:rsidP="00A27BAB">
      <w:pPr>
        <w:keepNext/>
        <w:spacing w:after="0" w:line="240" w:lineRule="auto"/>
        <w:ind w:right="-874"/>
        <w:jc w:val="both"/>
        <w:outlineLvl w:val="3"/>
        <w:rPr>
          <w:rFonts w:ascii="TheMix C5 Light" w:eastAsia="Times New Roman" w:hAnsi="TheMix C5 Light" w:cs="Arial"/>
          <w:lang w:eastAsia="en-AU"/>
        </w:rPr>
      </w:pPr>
      <w:r w:rsidRPr="00A27BAB">
        <w:rPr>
          <w:rFonts w:ascii="TheMix C5 Light" w:eastAsia="Times New Roman" w:hAnsi="TheMix C5 Light" w:cs="Arial"/>
          <w:lang w:eastAsia="en-AU"/>
        </w:rPr>
        <w:t>For more information on the Community Service Awards please contact:</w:t>
      </w:r>
    </w:p>
    <w:p w14:paraId="035F029E" w14:textId="77777777" w:rsidR="00A27BAB" w:rsidRPr="00A27BAB" w:rsidRDefault="00A27BAB" w:rsidP="00A27BAB">
      <w:pPr>
        <w:tabs>
          <w:tab w:val="left" w:pos="5245"/>
        </w:tabs>
        <w:spacing w:after="0" w:line="240" w:lineRule="auto"/>
        <w:ind w:left="720"/>
        <w:rPr>
          <w:rFonts w:ascii="TheMix C5 Light" w:eastAsia="Times New Roman" w:hAnsi="TheMix C5 Light" w:cs="Arial"/>
          <w:lang w:eastAsia="en-AU"/>
        </w:rPr>
      </w:pPr>
      <w:r w:rsidRPr="00A27BAB">
        <w:rPr>
          <w:rFonts w:ascii="TheMix C5 Light" w:eastAsia="Times New Roman" w:hAnsi="TheMix C5 Light" w:cs="Arial"/>
          <w:lang w:eastAsia="en-AU"/>
        </w:rPr>
        <w:t>Manager – Community</w:t>
      </w:r>
    </w:p>
    <w:p w14:paraId="6EF40DAF" w14:textId="77777777" w:rsidR="00A27BAB" w:rsidRPr="00A27BAB" w:rsidRDefault="00A27BAB" w:rsidP="00A27BAB">
      <w:pPr>
        <w:tabs>
          <w:tab w:val="left" w:pos="5245"/>
        </w:tabs>
        <w:spacing w:after="0" w:line="240" w:lineRule="auto"/>
        <w:ind w:left="720"/>
        <w:rPr>
          <w:rFonts w:ascii="TheMix C5 Light" w:eastAsia="Times New Roman" w:hAnsi="TheMix C5 Light" w:cs="Arial"/>
          <w:lang w:eastAsia="en-AU"/>
        </w:rPr>
      </w:pPr>
      <w:r w:rsidRPr="00A27BAB">
        <w:rPr>
          <w:rFonts w:ascii="TheMix C5 Light" w:eastAsia="Times New Roman" w:hAnsi="TheMix C5 Light" w:cs="Arial"/>
          <w:lang w:eastAsia="en-AU"/>
        </w:rPr>
        <w:t xml:space="preserve">Shannon Maloney </w:t>
      </w:r>
    </w:p>
    <w:p w14:paraId="23BDEBCF" w14:textId="77777777" w:rsidR="00A27BAB" w:rsidRPr="00A27BAB" w:rsidRDefault="00A27BAB" w:rsidP="00A27BAB">
      <w:pPr>
        <w:tabs>
          <w:tab w:val="left" w:pos="5245"/>
        </w:tabs>
        <w:spacing w:after="0" w:line="240" w:lineRule="auto"/>
        <w:ind w:left="720"/>
        <w:rPr>
          <w:rFonts w:ascii="TheMix C5 Light" w:eastAsia="Times New Roman" w:hAnsi="TheMix C5 Light" w:cs="Arial"/>
          <w:lang w:eastAsia="en-AU"/>
        </w:rPr>
      </w:pPr>
      <w:r w:rsidRPr="00A27BAB">
        <w:rPr>
          <w:rFonts w:ascii="TheMix C5 Light" w:eastAsia="Times New Roman" w:hAnsi="TheMix C5 Light" w:cs="Arial"/>
          <w:lang w:eastAsia="en-AU"/>
        </w:rPr>
        <w:t>Borough of Queenscliffe</w:t>
      </w:r>
    </w:p>
    <w:p w14:paraId="480C3A24" w14:textId="77777777" w:rsidR="00A27BAB" w:rsidRPr="00A27BAB" w:rsidRDefault="00A27BAB" w:rsidP="00A27BAB">
      <w:pPr>
        <w:tabs>
          <w:tab w:val="left" w:pos="5245"/>
        </w:tabs>
        <w:spacing w:after="0" w:line="240" w:lineRule="auto"/>
        <w:ind w:left="720"/>
        <w:rPr>
          <w:rFonts w:ascii="TheMix C5 Light" w:eastAsia="Times New Roman" w:hAnsi="TheMix C5 Light" w:cs="Arial"/>
          <w:lang w:eastAsia="en-AU"/>
        </w:rPr>
      </w:pPr>
      <w:r w:rsidRPr="00A27BAB">
        <w:rPr>
          <w:rFonts w:ascii="TheMix C5 Light" w:eastAsia="Times New Roman" w:hAnsi="TheMix C5 Light" w:cs="Arial"/>
          <w:lang w:eastAsia="en-AU"/>
        </w:rPr>
        <w:t>50 Learmonth Street, Queenscliff</w:t>
      </w:r>
    </w:p>
    <w:p w14:paraId="181F5E08" w14:textId="77777777" w:rsidR="00A27BAB" w:rsidRPr="00A27BAB" w:rsidRDefault="00A27BAB" w:rsidP="00A27BAB">
      <w:pPr>
        <w:tabs>
          <w:tab w:val="left" w:pos="2268"/>
          <w:tab w:val="left" w:pos="4536"/>
        </w:tabs>
        <w:spacing w:after="0" w:line="240" w:lineRule="auto"/>
        <w:ind w:left="720"/>
        <w:rPr>
          <w:rFonts w:ascii="TheMix C5 Light" w:eastAsia="Times New Roman" w:hAnsi="TheMix C5 Light" w:cs="Arial"/>
          <w:lang w:eastAsia="en-AU"/>
        </w:rPr>
      </w:pPr>
      <w:r w:rsidRPr="00A27BAB">
        <w:rPr>
          <w:rFonts w:ascii="TheMix C5 Light" w:eastAsia="Times New Roman" w:hAnsi="TheMix C5 Light" w:cs="Arial"/>
          <w:lang w:eastAsia="en-AU"/>
        </w:rPr>
        <w:t>Phone: 03 5258 1377</w:t>
      </w:r>
      <w:r w:rsidRPr="00A27BAB">
        <w:rPr>
          <w:rFonts w:ascii="TheMix C5 Light" w:eastAsia="Times New Roman" w:hAnsi="TheMix C5 Light" w:cs="Arial"/>
          <w:lang w:eastAsia="en-AU"/>
        </w:rPr>
        <w:tab/>
      </w:r>
    </w:p>
    <w:p w14:paraId="0667226A" w14:textId="77777777" w:rsidR="00A27BAB" w:rsidRPr="00A27BAB" w:rsidRDefault="00A27BAB" w:rsidP="00A27BAB">
      <w:pPr>
        <w:tabs>
          <w:tab w:val="left" w:pos="2268"/>
          <w:tab w:val="left" w:pos="4536"/>
        </w:tabs>
        <w:spacing w:after="0" w:line="240" w:lineRule="auto"/>
        <w:ind w:left="720"/>
        <w:rPr>
          <w:rFonts w:ascii="TheMix C5 Light" w:eastAsia="Times New Roman" w:hAnsi="TheMix C5 Light" w:cs="Arial"/>
          <w:lang w:eastAsia="en-AU"/>
        </w:rPr>
      </w:pPr>
      <w:r w:rsidRPr="00A27BAB">
        <w:rPr>
          <w:rFonts w:ascii="TheMix C5 Light" w:eastAsia="Times New Roman" w:hAnsi="TheMix C5 Light" w:cs="Arial"/>
          <w:lang w:eastAsia="en-AU"/>
        </w:rPr>
        <w:t>Email: info@queenscliffe.vic.gov.au</w:t>
      </w:r>
    </w:p>
    <w:p w14:paraId="66B18B39" w14:textId="60F96742" w:rsidR="00A27BAB" w:rsidRPr="00A27BAB" w:rsidRDefault="00A27BAB" w:rsidP="00152290">
      <w:pPr>
        <w:spacing w:after="0" w:line="240" w:lineRule="auto"/>
        <w:jc w:val="both"/>
        <w:rPr>
          <w:rFonts w:ascii="TheMix C5 Light" w:eastAsia="Times New Roman" w:hAnsi="TheMix C5 Light" w:cs="Times New Roman"/>
          <w:szCs w:val="20"/>
          <w:lang w:eastAsia="en-AU"/>
        </w:rPr>
      </w:pPr>
      <w:r w:rsidRPr="00A27BAB">
        <w:rPr>
          <w:rFonts w:ascii="TheMix C5 Light" w:eastAsia="Times New Roman" w:hAnsi="TheMix C5 Light" w:cs="Times New Roman"/>
          <w:sz w:val="23"/>
          <w:szCs w:val="20"/>
          <w:lang w:eastAsia="en-AU"/>
        </w:rPr>
        <w:br w:type="page"/>
      </w:r>
    </w:p>
    <w:sectPr w:rsidR="00A27BAB" w:rsidRPr="00A27BAB" w:rsidSect="00A27BAB">
      <w:footerReference w:type="default" r:id="rId8"/>
      <w:headerReference w:type="firs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0F8BC" w14:textId="77777777" w:rsidR="008341F9" w:rsidRDefault="008341F9" w:rsidP="008341F9">
      <w:pPr>
        <w:spacing w:after="0" w:line="240" w:lineRule="auto"/>
      </w:pPr>
      <w:r>
        <w:separator/>
      </w:r>
    </w:p>
  </w:endnote>
  <w:endnote w:type="continuationSeparator" w:id="0">
    <w:p w14:paraId="30A402CE" w14:textId="77777777" w:rsidR="008341F9" w:rsidRDefault="008341F9" w:rsidP="0083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x C5 Light">
    <w:panose1 w:val="020B0302050302020203"/>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0002AFF" w:usb1="C000247B" w:usb2="00000009" w:usb3="00000000" w:csb0="000001FF" w:csb1="00000000"/>
  </w:font>
  <w:font w:name="TheMix C5 Plain">
    <w:panose1 w:val="020B0502050302020203"/>
    <w:charset w:val="00"/>
    <w:family w:val="swiss"/>
    <w:notTrueType/>
    <w:pitch w:val="variable"/>
    <w:sig w:usb0="A00000FF" w:usb1="5000F0FB" w:usb2="00000000" w:usb3="00000000" w:csb0="00000193" w:csb1="00000000"/>
  </w:font>
  <w:font w:name="TheMix C5 Bold">
    <w:panose1 w:val="020B0702050302020203"/>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16D2" w14:textId="77777777" w:rsidR="008341F9" w:rsidRDefault="008341F9">
    <w:pPr>
      <w:pStyle w:val="Footer"/>
    </w:pPr>
    <w:r>
      <w:rPr>
        <w:noProof/>
        <w:lang w:eastAsia="en-AU"/>
      </w:rPr>
      <w:drawing>
        <wp:anchor distT="0" distB="0" distL="114300" distR="114300" simplePos="0" relativeHeight="251657728" behindDoc="1" locked="0" layoutInCell="1" allowOverlap="1" wp14:anchorId="221313D9" wp14:editId="50ED2620">
          <wp:simplePos x="0" y="0"/>
          <wp:positionH relativeFrom="page">
            <wp:align>left</wp:align>
          </wp:positionH>
          <wp:positionV relativeFrom="page">
            <wp:align>bottom</wp:align>
          </wp:positionV>
          <wp:extent cx="7539990" cy="164401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rotWithShape="1">
                  <a:blip r:embed="rId1" cstate="print">
                    <a:extLst>
                      <a:ext uri="{28A0092B-C50C-407E-A947-70E740481C1C}">
                        <a14:useLocalDpi xmlns:a14="http://schemas.microsoft.com/office/drawing/2010/main" val="0"/>
                      </a:ext>
                    </a:extLst>
                  </a:blip>
                  <a:srcRect t="84463"/>
                  <a:stretch/>
                </pic:blipFill>
                <pic:spPr bwMode="auto">
                  <a:xfrm>
                    <a:off x="0" y="0"/>
                    <a:ext cx="7539990"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17855" w14:textId="77777777" w:rsidR="008341F9" w:rsidRDefault="008341F9" w:rsidP="008341F9">
      <w:pPr>
        <w:spacing w:after="0" w:line="240" w:lineRule="auto"/>
      </w:pPr>
      <w:r>
        <w:separator/>
      </w:r>
    </w:p>
  </w:footnote>
  <w:footnote w:type="continuationSeparator" w:id="0">
    <w:p w14:paraId="3BB7653C" w14:textId="77777777" w:rsidR="008341F9" w:rsidRDefault="008341F9" w:rsidP="0083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7864" w14:textId="0E383A48" w:rsidR="008341F9" w:rsidRDefault="00197469">
    <w:pPr>
      <w:pStyle w:val="Header"/>
    </w:pPr>
    <w:sdt>
      <w:sdtPr>
        <w:id w:val="708376790"/>
        <w:docPartObj>
          <w:docPartGallery w:val="Watermarks"/>
          <w:docPartUnique/>
        </w:docPartObj>
      </w:sdtPr>
      <w:sdtEndPr/>
      <w:sdtContent>
        <w:r>
          <w:rPr>
            <w:noProof/>
            <w:lang w:val="en-US"/>
          </w:rPr>
          <w:pict w14:anchorId="1D3F9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41F9">
      <w:rPr>
        <w:noProof/>
        <w:lang w:eastAsia="en-AU"/>
      </w:rPr>
      <w:drawing>
        <wp:anchor distT="0" distB="0" distL="114300" distR="114300" simplePos="0" relativeHeight="251656704" behindDoc="1" locked="0" layoutInCell="1" allowOverlap="1" wp14:anchorId="34DC7F9A" wp14:editId="0A1818F5">
          <wp:simplePos x="0" y="0"/>
          <wp:positionH relativeFrom="margin">
            <wp:posOffset>-962025</wp:posOffset>
          </wp:positionH>
          <wp:positionV relativeFrom="page">
            <wp:posOffset>-57150</wp:posOffset>
          </wp:positionV>
          <wp:extent cx="7658100" cy="10748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748645"/>
                  </a:xfrm>
                  <a:prstGeom prst="rect">
                    <a:avLst/>
                  </a:prstGeom>
                </pic:spPr>
              </pic:pic>
            </a:graphicData>
          </a:graphic>
          <wp14:sizeRelH relativeFrom="page">
            <wp14:pctWidth>0</wp14:pctWidth>
          </wp14:sizeRelH>
          <wp14:sizeRelV relativeFrom="page">
            <wp14:pctHeight>0</wp14:pctHeight>
          </wp14:sizeRelV>
        </wp:anchor>
      </w:drawing>
    </w:r>
    <w:r w:rsidR="00A6127E">
      <w:rPr>
        <w:noProof/>
        <w:lang w:eastAsia="en-AU"/>
      </w:rPr>
      <w:drawing>
        <wp:inline distT="0" distB="0" distL="0" distR="0" wp14:anchorId="59821298" wp14:editId="6E1035C5">
          <wp:extent cx="2637790"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7790" cy="514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694CFA30"/>
    <w:lvl w:ilvl="0">
      <w:numFmt w:val="bullet"/>
      <w:lvlText w:val=""/>
      <w:lvlJc w:val="left"/>
      <w:pPr>
        <w:ind w:left="3868" w:hanging="360"/>
      </w:pPr>
      <w:rPr>
        <w:rFonts w:ascii="Symbol" w:hAnsi="Symbol"/>
        <w:b w:val="0"/>
        <w:w w:val="100"/>
        <w:sz w:val="21"/>
      </w:rPr>
    </w:lvl>
    <w:lvl w:ilvl="1">
      <w:start w:val="1"/>
      <w:numFmt w:val="bullet"/>
      <w:lvlText w:val="o"/>
      <w:lvlJc w:val="left"/>
      <w:pPr>
        <w:ind w:left="4664" w:hanging="360"/>
      </w:pPr>
      <w:rPr>
        <w:rFonts w:ascii="Courier New" w:hAnsi="Courier New" w:cs="Courier New" w:hint="default"/>
      </w:rPr>
    </w:lvl>
    <w:lvl w:ilvl="2">
      <w:numFmt w:val="bullet"/>
      <w:lvlText w:val="•"/>
      <w:lvlJc w:val="left"/>
      <w:pPr>
        <w:ind w:left="5469" w:hanging="360"/>
      </w:pPr>
    </w:lvl>
    <w:lvl w:ilvl="3">
      <w:numFmt w:val="bullet"/>
      <w:lvlText w:val="•"/>
      <w:lvlJc w:val="left"/>
      <w:pPr>
        <w:ind w:left="6273" w:hanging="360"/>
      </w:pPr>
    </w:lvl>
    <w:lvl w:ilvl="4">
      <w:numFmt w:val="bullet"/>
      <w:lvlText w:val="•"/>
      <w:lvlJc w:val="left"/>
      <w:pPr>
        <w:ind w:left="7078" w:hanging="360"/>
      </w:pPr>
    </w:lvl>
    <w:lvl w:ilvl="5">
      <w:numFmt w:val="bullet"/>
      <w:lvlText w:val="•"/>
      <w:lvlJc w:val="left"/>
      <w:pPr>
        <w:ind w:left="7883" w:hanging="360"/>
      </w:pPr>
    </w:lvl>
    <w:lvl w:ilvl="6">
      <w:numFmt w:val="bullet"/>
      <w:lvlText w:val="•"/>
      <w:lvlJc w:val="left"/>
      <w:pPr>
        <w:ind w:left="8687" w:hanging="360"/>
      </w:pPr>
    </w:lvl>
    <w:lvl w:ilvl="7">
      <w:numFmt w:val="bullet"/>
      <w:lvlText w:val="•"/>
      <w:lvlJc w:val="left"/>
      <w:pPr>
        <w:ind w:left="9492" w:hanging="360"/>
      </w:pPr>
    </w:lvl>
    <w:lvl w:ilvl="8">
      <w:numFmt w:val="bullet"/>
      <w:lvlText w:val="•"/>
      <w:lvlJc w:val="left"/>
      <w:pPr>
        <w:ind w:left="10296" w:hanging="360"/>
      </w:pPr>
    </w:lvl>
  </w:abstractNum>
  <w:abstractNum w:abstractNumId="1" w15:restartNumberingAfterBreak="0">
    <w:nsid w:val="041124D0"/>
    <w:multiLevelType w:val="hybridMultilevel"/>
    <w:tmpl w:val="4E769C10"/>
    <w:lvl w:ilvl="0" w:tplc="C964B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55301"/>
    <w:multiLevelType w:val="hybridMultilevel"/>
    <w:tmpl w:val="1078139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855B30"/>
    <w:multiLevelType w:val="hybridMultilevel"/>
    <w:tmpl w:val="6DCA5EC6"/>
    <w:lvl w:ilvl="0" w:tplc="2ED06A82">
      <w:start w:val="1"/>
      <w:numFmt w:val="bullet"/>
      <w:lvlText w:val="×"/>
      <w:lvlJc w:val="left"/>
      <w:pPr>
        <w:ind w:left="720" w:hanging="360"/>
      </w:pPr>
      <w:rPr>
        <w:rFonts w:ascii="TheMix C5 Light" w:hAnsi="TheMix C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42581"/>
    <w:multiLevelType w:val="hybridMultilevel"/>
    <w:tmpl w:val="0B504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4C2AFF"/>
    <w:multiLevelType w:val="hybridMultilevel"/>
    <w:tmpl w:val="9E24419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52273B"/>
    <w:multiLevelType w:val="hybridMultilevel"/>
    <w:tmpl w:val="9F1A52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A87715"/>
    <w:multiLevelType w:val="hybridMultilevel"/>
    <w:tmpl w:val="45FAE1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63D4E"/>
    <w:multiLevelType w:val="hybridMultilevel"/>
    <w:tmpl w:val="34E0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0264AA"/>
    <w:multiLevelType w:val="hybridMultilevel"/>
    <w:tmpl w:val="41A24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C05064"/>
    <w:multiLevelType w:val="hybridMultilevel"/>
    <w:tmpl w:val="ABFC7A1A"/>
    <w:lvl w:ilvl="0" w:tplc="418052E8">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B72865"/>
    <w:multiLevelType w:val="hybridMultilevel"/>
    <w:tmpl w:val="CAEC7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6E17D2"/>
    <w:multiLevelType w:val="hybridMultilevel"/>
    <w:tmpl w:val="CCE87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B36AF8"/>
    <w:multiLevelType w:val="hybridMultilevel"/>
    <w:tmpl w:val="CD223546"/>
    <w:lvl w:ilvl="0" w:tplc="9A0C54C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CC62661"/>
    <w:multiLevelType w:val="hybridMultilevel"/>
    <w:tmpl w:val="4F76C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5E1BC4"/>
    <w:multiLevelType w:val="hybridMultilevel"/>
    <w:tmpl w:val="E362A5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692639"/>
    <w:multiLevelType w:val="hybridMultilevel"/>
    <w:tmpl w:val="143E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B102DA"/>
    <w:multiLevelType w:val="hybridMultilevel"/>
    <w:tmpl w:val="3F121798"/>
    <w:lvl w:ilvl="0" w:tplc="0C09000F">
      <w:start w:val="1"/>
      <w:numFmt w:val="decimal"/>
      <w:lvlText w:val="%1."/>
      <w:lvlJc w:val="left"/>
      <w:pPr>
        <w:ind w:left="720" w:hanging="360"/>
      </w:pPr>
      <w:rPr>
        <w:rFont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1365AC"/>
    <w:multiLevelType w:val="hybridMultilevel"/>
    <w:tmpl w:val="6BDE81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5"/>
  </w:num>
  <w:num w:numId="5">
    <w:abstractNumId w:val="0"/>
  </w:num>
  <w:num w:numId="6">
    <w:abstractNumId w:val="14"/>
  </w:num>
  <w:num w:numId="7">
    <w:abstractNumId w:val="7"/>
  </w:num>
  <w:num w:numId="8">
    <w:abstractNumId w:val="17"/>
  </w:num>
  <w:num w:numId="9">
    <w:abstractNumId w:val="6"/>
  </w:num>
  <w:num w:numId="10">
    <w:abstractNumId w:val="8"/>
  </w:num>
  <w:num w:numId="11">
    <w:abstractNumId w:val="3"/>
  </w:num>
  <w:num w:numId="12">
    <w:abstractNumId w:val="16"/>
  </w:num>
  <w:num w:numId="13">
    <w:abstractNumId w:val="18"/>
  </w:num>
  <w:num w:numId="14">
    <w:abstractNumId w:val="2"/>
  </w:num>
  <w:num w:numId="15">
    <w:abstractNumId w:val="19"/>
  </w:num>
  <w:num w:numId="16">
    <w:abstractNumId w:val="15"/>
  </w:num>
  <w:num w:numId="17">
    <w:abstractNumId w:val="10"/>
  </w:num>
  <w:num w:numId="18">
    <w:abstractNumId w:val="1"/>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20"/>
    <w:rsid w:val="00091A33"/>
    <w:rsid w:val="000B23B1"/>
    <w:rsid w:val="000B6748"/>
    <w:rsid w:val="000C1779"/>
    <w:rsid w:val="000C17EA"/>
    <w:rsid w:val="000E5548"/>
    <w:rsid w:val="00141E65"/>
    <w:rsid w:val="001422FE"/>
    <w:rsid w:val="00152290"/>
    <w:rsid w:val="00174FC2"/>
    <w:rsid w:val="00197469"/>
    <w:rsid w:val="0021453F"/>
    <w:rsid w:val="002423AD"/>
    <w:rsid w:val="00256D76"/>
    <w:rsid w:val="00286503"/>
    <w:rsid w:val="00293A3A"/>
    <w:rsid w:val="002E04E8"/>
    <w:rsid w:val="00375C8F"/>
    <w:rsid w:val="0038165F"/>
    <w:rsid w:val="003A3CF5"/>
    <w:rsid w:val="003C378C"/>
    <w:rsid w:val="003C67BA"/>
    <w:rsid w:val="003F6285"/>
    <w:rsid w:val="00421A35"/>
    <w:rsid w:val="00453A34"/>
    <w:rsid w:val="004552BC"/>
    <w:rsid w:val="004E4649"/>
    <w:rsid w:val="004E747D"/>
    <w:rsid w:val="005161F7"/>
    <w:rsid w:val="00591FA6"/>
    <w:rsid w:val="005A0431"/>
    <w:rsid w:val="005B17EB"/>
    <w:rsid w:val="005D3959"/>
    <w:rsid w:val="005D5A4B"/>
    <w:rsid w:val="0060603C"/>
    <w:rsid w:val="00615D51"/>
    <w:rsid w:val="00626262"/>
    <w:rsid w:val="00627CFA"/>
    <w:rsid w:val="00674651"/>
    <w:rsid w:val="00681878"/>
    <w:rsid w:val="006A3F75"/>
    <w:rsid w:val="006D7B0D"/>
    <w:rsid w:val="00712B89"/>
    <w:rsid w:val="00780AE7"/>
    <w:rsid w:val="007A2F1A"/>
    <w:rsid w:val="007A3F86"/>
    <w:rsid w:val="008341F9"/>
    <w:rsid w:val="0087352B"/>
    <w:rsid w:val="0089602F"/>
    <w:rsid w:val="008A2EE6"/>
    <w:rsid w:val="008D2209"/>
    <w:rsid w:val="008D7AA0"/>
    <w:rsid w:val="008E2B6A"/>
    <w:rsid w:val="008F1BA5"/>
    <w:rsid w:val="00977650"/>
    <w:rsid w:val="009A164A"/>
    <w:rsid w:val="00A27BAB"/>
    <w:rsid w:val="00A6127E"/>
    <w:rsid w:val="00AC0595"/>
    <w:rsid w:val="00AC3C0B"/>
    <w:rsid w:val="00AE6D5E"/>
    <w:rsid w:val="00B11E20"/>
    <w:rsid w:val="00B60C9F"/>
    <w:rsid w:val="00BB40BD"/>
    <w:rsid w:val="00BC6CD5"/>
    <w:rsid w:val="00C0380C"/>
    <w:rsid w:val="00C04B27"/>
    <w:rsid w:val="00C322BB"/>
    <w:rsid w:val="00C807C5"/>
    <w:rsid w:val="00C933D8"/>
    <w:rsid w:val="00C93810"/>
    <w:rsid w:val="00CA40F8"/>
    <w:rsid w:val="00CD2C5E"/>
    <w:rsid w:val="00D14CC9"/>
    <w:rsid w:val="00D63963"/>
    <w:rsid w:val="00D839BD"/>
    <w:rsid w:val="00D868B9"/>
    <w:rsid w:val="00DE0C89"/>
    <w:rsid w:val="00E124BD"/>
    <w:rsid w:val="00EB22CD"/>
    <w:rsid w:val="00FE3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89090E1"/>
  <w15:chartTrackingRefBased/>
  <w15:docId w15:val="{845DC263-5CC5-4691-8411-F1D8F050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1F9"/>
    <w:pPr>
      <w:keepNext/>
      <w:keepLines/>
      <w:spacing w:before="480" w:after="0"/>
      <w:outlineLvl w:val="0"/>
    </w:pPr>
    <w:rPr>
      <w:rFonts w:ascii="TheMix C5 Plain" w:eastAsiaTheme="majorEastAsia" w:hAnsi="TheMix C5 Plain" w:cstheme="majorBidi"/>
      <w:color w:val="002060"/>
      <w:sz w:val="36"/>
      <w:szCs w:val="32"/>
    </w:rPr>
  </w:style>
  <w:style w:type="paragraph" w:styleId="Heading2">
    <w:name w:val="heading 2"/>
    <w:basedOn w:val="Normal"/>
    <w:next w:val="Normal"/>
    <w:link w:val="Heading2Char"/>
    <w:uiPriority w:val="9"/>
    <w:unhideWhenUsed/>
    <w:qFormat/>
    <w:rsid w:val="008341F9"/>
    <w:pPr>
      <w:keepNext/>
      <w:keepLines/>
      <w:spacing w:before="320" w:after="0"/>
      <w:outlineLvl w:val="1"/>
    </w:pPr>
    <w:rPr>
      <w:rFonts w:ascii="TheMix C5 Bold" w:eastAsiaTheme="majorEastAsia" w:hAnsi="TheMix C5 Bold" w:cstheme="majorBidi"/>
      <w:color w:val="002060"/>
      <w:sz w:val="26"/>
      <w:szCs w:val="26"/>
    </w:rPr>
  </w:style>
  <w:style w:type="paragraph" w:styleId="Heading3">
    <w:name w:val="heading 3"/>
    <w:basedOn w:val="Normal"/>
    <w:next w:val="Normal"/>
    <w:link w:val="Heading3Char"/>
    <w:uiPriority w:val="9"/>
    <w:semiHidden/>
    <w:unhideWhenUsed/>
    <w:qFormat/>
    <w:rsid w:val="00A27B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B40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059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1F9"/>
    <w:rPr>
      <w:rFonts w:ascii="TheMix C5 Bold" w:eastAsiaTheme="majorEastAsia" w:hAnsi="TheMix C5 Bold" w:cstheme="majorBidi"/>
      <w:color w:val="002060"/>
      <w:sz w:val="26"/>
      <w:szCs w:val="26"/>
    </w:rPr>
  </w:style>
  <w:style w:type="paragraph" w:styleId="Title">
    <w:name w:val="Title"/>
    <w:basedOn w:val="Normal"/>
    <w:next w:val="Normal"/>
    <w:link w:val="TitleChar"/>
    <w:uiPriority w:val="10"/>
    <w:qFormat/>
    <w:rsid w:val="007A3F86"/>
    <w:pPr>
      <w:spacing w:before="360" w:after="720" w:line="240" w:lineRule="auto"/>
      <w:contextualSpacing/>
    </w:pPr>
    <w:rPr>
      <w:rFonts w:ascii="TheMix C5 Bold" w:eastAsiaTheme="majorEastAsia" w:hAnsi="TheMix C5 Bold"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7A3F86"/>
    <w:rPr>
      <w:rFonts w:ascii="TheMix C5 Bold" w:eastAsiaTheme="majorEastAsia" w:hAnsi="TheMix C5 Bold" w:cstheme="majorBidi"/>
      <w:color w:val="FFFFFF" w:themeColor="background1"/>
      <w:spacing w:val="-10"/>
      <w:kern w:val="28"/>
      <w:sz w:val="56"/>
      <w:szCs w:val="56"/>
    </w:rPr>
  </w:style>
  <w:style w:type="character" w:customStyle="1" w:styleId="Heading1Char">
    <w:name w:val="Heading 1 Char"/>
    <w:basedOn w:val="DefaultParagraphFont"/>
    <w:link w:val="Heading1"/>
    <w:uiPriority w:val="9"/>
    <w:rsid w:val="008341F9"/>
    <w:rPr>
      <w:rFonts w:ascii="TheMix C5 Plain" w:eastAsiaTheme="majorEastAsia" w:hAnsi="TheMix C5 Plain" w:cstheme="majorBidi"/>
      <w:color w:val="002060"/>
      <w:sz w:val="36"/>
      <w:szCs w:val="32"/>
    </w:rPr>
  </w:style>
  <w:style w:type="paragraph" w:styleId="ListParagraph">
    <w:name w:val="List Paragraph"/>
    <w:basedOn w:val="Normal"/>
    <w:uiPriority w:val="34"/>
    <w:qFormat/>
    <w:rsid w:val="007A2F1A"/>
    <w:pPr>
      <w:ind w:left="720"/>
      <w:contextualSpacing/>
    </w:pPr>
  </w:style>
  <w:style w:type="paragraph" w:styleId="Header">
    <w:name w:val="header"/>
    <w:basedOn w:val="Normal"/>
    <w:link w:val="HeaderChar"/>
    <w:uiPriority w:val="99"/>
    <w:unhideWhenUsed/>
    <w:rsid w:val="00834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1F9"/>
  </w:style>
  <w:style w:type="paragraph" w:styleId="Footer">
    <w:name w:val="footer"/>
    <w:basedOn w:val="Normal"/>
    <w:link w:val="FooterChar"/>
    <w:uiPriority w:val="99"/>
    <w:unhideWhenUsed/>
    <w:rsid w:val="00834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F9"/>
  </w:style>
  <w:style w:type="paragraph" w:styleId="BodyText">
    <w:name w:val="Body Text"/>
    <w:basedOn w:val="Normal"/>
    <w:link w:val="BodyTextChar"/>
    <w:uiPriority w:val="1"/>
    <w:qFormat/>
    <w:rsid w:val="00C04B2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04B27"/>
    <w:rPr>
      <w:rFonts w:ascii="Arial" w:eastAsia="Arial" w:hAnsi="Arial" w:cs="Arial"/>
      <w:lang w:val="en-US"/>
    </w:rPr>
  </w:style>
  <w:style w:type="character" w:customStyle="1" w:styleId="Heading6Char">
    <w:name w:val="Heading 6 Char"/>
    <w:basedOn w:val="DefaultParagraphFont"/>
    <w:link w:val="Heading6"/>
    <w:uiPriority w:val="9"/>
    <w:semiHidden/>
    <w:rsid w:val="00AC0595"/>
    <w:rPr>
      <w:rFonts w:asciiTheme="majorHAnsi" w:eastAsiaTheme="majorEastAsia" w:hAnsiTheme="majorHAnsi" w:cstheme="majorBidi"/>
      <w:color w:val="1F4D78" w:themeColor="accent1" w:themeShade="7F"/>
    </w:rPr>
  </w:style>
  <w:style w:type="paragraph" w:customStyle="1" w:styleId="TableBullet">
    <w:name w:val="Table Bullet"/>
    <w:basedOn w:val="Normal"/>
    <w:qFormat/>
    <w:rsid w:val="00AC0595"/>
    <w:pPr>
      <w:numPr>
        <w:numId w:val="3"/>
      </w:numPr>
      <w:spacing w:after="120" w:line="240" w:lineRule="auto"/>
      <w:ind w:left="346" w:hanging="346"/>
    </w:pPr>
    <w:rPr>
      <w:rFonts w:ascii="Arial" w:eastAsia="MS Mincho" w:hAnsi="Arial" w:cs="Arial"/>
      <w:spacing w:val="-4"/>
      <w:sz w:val="20"/>
      <w:szCs w:val="24"/>
      <w:lang w:val="en-US"/>
    </w:rPr>
  </w:style>
  <w:style w:type="character" w:styleId="CommentReference">
    <w:name w:val="annotation reference"/>
    <w:basedOn w:val="DefaultParagraphFont"/>
    <w:semiHidden/>
    <w:unhideWhenUsed/>
    <w:rsid w:val="00293A3A"/>
    <w:rPr>
      <w:sz w:val="16"/>
      <w:szCs w:val="16"/>
    </w:rPr>
  </w:style>
  <w:style w:type="paragraph" w:styleId="CommentText">
    <w:name w:val="annotation text"/>
    <w:basedOn w:val="Normal"/>
    <w:link w:val="CommentTextChar"/>
    <w:uiPriority w:val="99"/>
    <w:unhideWhenUsed/>
    <w:rsid w:val="00293A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293A3A"/>
    <w:rPr>
      <w:rFonts w:eastAsia="Times New Roman" w:cs="Times New Roman"/>
      <w:sz w:val="20"/>
      <w:szCs w:val="20"/>
      <w:lang w:eastAsia="en-AU"/>
    </w:rPr>
  </w:style>
  <w:style w:type="paragraph" w:styleId="BalloonText">
    <w:name w:val="Balloon Text"/>
    <w:basedOn w:val="Normal"/>
    <w:link w:val="BalloonTextChar"/>
    <w:uiPriority w:val="99"/>
    <w:semiHidden/>
    <w:unhideWhenUsed/>
    <w:rsid w:val="00293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3A"/>
    <w:rPr>
      <w:rFonts w:ascii="Segoe UI" w:hAnsi="Segoe UI" w:cs="Segoe UI"/>
      <w:sz w:val="18"/>
      <w:szCs w:val="18"/>
    </w:rPr>
  </w:style>
  <w:style w:type="character" w:customStyle="1" w:styleId="Heading4Char">
    <w:name w:val="Heading 4 Char"/>
    <w:basedOn w:val="DefaultParagraphFont"/>
    <w:link w:val="Heading4"/>
    <w:semiHidden/>
    <w:rsid w:val="00BB40BD"/>
    <w:rPr>
      <w:rFonts w:asciiTheme="majorHAnsi" w:eastAsiaTheme="majorEastAsia" w:hAnsiTheme="majorHAnsi" w:cstheme="majorBidi"/>
      <w:i/>
      <w:iCs/>
      <w:color w:val="2E74B5" w:themeColor="accent1" w:themeShade="BF"/>
    </w:rPr>
  </w:style>
  <w:style w:type="character" w:styleId="Hyperlink">
    <w:name w:val="Hyperlink"/>
    <w:rsid w:val="00BB40BD"/>
    <w:rPr>
      <w:color w:val="0000FF"/>
      <w:u w:val="single"/>
    </w:rPr>
  </w:style>
  <w:style w:type="paragraph" w:styleId="FootnoteText">
    <w:name w:val="footnote text"/>
    <w:basedOn w:val="Normal"/>
    <w:link w:val="FootnoteTextChar"/>
    <w:uiPriority w:val="99"/>
    <w:semiHidden/>
    <w:unhideWhenUsed/>
    <w:rsid w:val="00BB40BD"/>
    <w:pPr>
      <w:spacing w:after="40" w:line="240" w:lineRule="auto"/>
    </w:pPr>
    <w:rPr>
      <w:rFonts w:ascii="Arial" w:hAnsi="Arial" w:cs="Arial"/>
      <w:sz w:val="11"/>
      <w:szCs w:val="11"/>
    </w:rPr>
  </w:style>
  <w:style w:type="character" w:customStyle="1" w:styleId="FootnoteTextChar">
    <w:name w:val="Footnote Text Char"/>
    <w:basedOn w:val="DefaultParagraphFont"/>
    <w:link w:val="FootnoteText"/>
    <w:uiPriority w:val="99"/>
    <w:semiHidden/>
    <w:rsid w:val="00BB40BD"/>
    <w:rPr>
      <w:rFonts w:ascii="Arial" w:hAnsi="Arial" w:cs="Arial"/>
      <w:sz w:val="11"/>
      <w:szCs w:val="11"/>
    </w:rPr>
  </w:style>
  <w:style w:type="paragraph" w:customStyle="1" w:styleId="Bullet1">
    <w:name w:val="Bullet 1"/>
    <w:basedOn w:val="Normal"/>
    <w:rsid w:val="00BB40BD"/>
    <w:pPr>
      <w:numPr>
        <w:numId w:val="6"/>
      </w:numPr>
      <w:spacing w:after="120" w:line="240" w:lineRule="auto"/>
    </w:pPr>
    <w:rPr>
      <w:rFonts w:ascii="Calibri" w:hAnsi="Calibri" w:cs="Calibri"/>
    </w:rPr>
  </w:style>
  <w:style w:type="paragraph" w:customStyle="1" w:styleId="Default">
    <w:name w:val="Default"/>
    <w:basedOn w:val="Normal"/>
    <w:rsid w:val="00BB40BD"/>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BB40BD"/>
    <w:rPr>
      <w:vertAlign w:val="superscript"/>
    </w:rPr>
  </w:style>
  <w:style w:type="character" w:customStyle="1" w:styleId="Heading3Char">
    <w:name w:val="Heading 3 Char"/>
    <w:basedOn w:val="DefaultParagraphFont"/>
    <w:link w:val="Heading3"/>
    <w:uiPriority w:val="9"/>
    <w:semiHidden/>
    <w:rsid w:val="00A27BAB"/>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A27BAB"/>
    <w:pPr>
      <w:spacing w:after="120"/>
      <w:ind w:left="283"/>
    </w:pPr>
  </w:style>
  <w:style w:type="character" w:customStyle="1" w:styleId="BodyTextIndentChar">
    <w:name w:val="Body Text Indent Char"/>
    <w:basedOn w:val="DefaultParagraphFont"/>
    <w:link w:val="BodyTextIndent"/>
    <w:uiPriority w:val="99"/>
    <w:semiHidden/>
    <w:rsid w:val="00A2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0DEE-6CD7-4A04-BA8B-507D49AA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Parker</dc:creator>
  <cp:keywords/>
  <dc:description/>
  <cp:lastModifiedBy>Matt Gibbs</cp:lastModifiedBy>
  <cp:revision>2</cp:revision>
  <cp:lastPrinted>2021-04-26T02:20:00Z</cp:lastPrinted>
  <dcterms:created xsi:type="dcterms:W3CDTF">2022-02-11T05:54:00Z</dcterms:created>
  <dcterms:modified xsi:type="dcterms:W3CDTF">2022-02-11T05:54:00Z</dcterms:modified>
</cp:coreProperties>
</file>